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D3" w:rsidRPr="00D4485F" w:rsidRDefault="000455D3" w:rsidP="00D4485F">
      <w:pPr>
        <w:rPr>
          <w:rFonts w:ascii="仿宋_GB2312" w:eastAsia="仿宋_GB2312"/>
          <w:sz w:val="32"/>
          <w:szCs w:val="32"/>
        </w:rPr>
      </w:pPr>
      <w:r w:rsidRPr="00D4485F">
        <w:rPr>
          <w:rFonts w:ascii="仿宋_GB2312" w:eastAsia="仿宋_GB2312" w:hint="eastAsia"/>
          <w:sz w:val="32"/>
          <w:szCs w:val="32"/>
        </w:rPr>
        <w:t>附件：</w:t>
      </w:r>
    </w:p>
    <w:p w:rsidR="000455D3" w:rsidRPr="005111D8" w:rsidRDefault="000455D3" w:rsidP="005111D8">
      <w:pPr>
        <w:jc w:val="center"/>
        <w:rPr>
          <w:rFonts w:ascii="方正小标宋简体" w:eastAsia="方正小标宋简体"/>
          <w:sz w:val="36"/>
          <w:szCs w:val="36"/>
        </w:rPr>
      </w:pPr>
      <w:r w:rsidRPr="005111D8">
        <w:rPr>
          <w:rFonts w:ascii="方正小标宋简体" w:eastAsia="方正小标宋简体" w:hint="eastAsia"/>
          <w:sz w:val="36"/>
          <w:szCs w:val="36"/>
        </w:rPr>
        <w:t>评标要素及分值一览表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0"/>
        <w:gridCol w:w="900"/>
        <w:gridCol w:w="5040"/>
        <w:gridCol w:w="1260"/>
      </w:tblGrid>
      <w:tr w:rsidR="000455D3" w:rsidRPr="00DC5CE6" w:rsidTr="006C3766">
        <w:trPr>
          <w:cantSplit/>
          <w:trHeight w:val="353"/>
        </w:trPr>
        <w:tc>
          <w:tcPr>
            <w:tcW w:w="540" w:type="dxa"/>
            <w:vMerge w:val="restart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项别</w:t>
            </w:r>
          </w:p>
        </w:tc>
        <w:tc>
          <w:tcPr>
            <w:tcW w:w="1440" w:type="dxa"/>
            <w:gridSpan w:val="2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总分值</w:t>
            </w:r>
          </w:p>
        </w:tc>
        <w:tc>
          <w:tcPr>
            <w:tcW w:w="5040" w:type="dxa"/>
            <w:vMerge w:val="restart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评审要素</w:t>
            </w:r>
          </w:p>
        </w:tc>
        <w:tc>
          <w:tcPr>
            <w:tcW w:w="1260" w:type="dxa"/>
            <w:vMerge w:val="restart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0455D3" w:rsidRPr="00DC5CE6" w:rsidTr="006C3766">
        <w:trPr>
          <w:cantSplit/>
          <w:trHeight w:val="370"/>
        </w:trPr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/>
                <w:b/>
                <w:bCs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b/>
                <w:bCs/>
                <w:szCs w:val="21"/>
              </w:rPr>
              <w:t>分项最高分值</w:t>
            </w:r>
          </w:p>
        </w:tc>
        <w:tc>
          <w:tcPr>
            <w:tcW w:w="5040" w:type="dxa"/>
            <w:vMerge/>
            <w:vAlign w:val="center"/>
          </w:tcPr>
          <w:p w:rsidR="000455D3" w:rsidRPr="00DC5CE6" w:rsidRDefault="000455D3" w:rsidP="004476B8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455D3" w:rsidRPr="00DC5CE6" w:rsidRDefault="000455D3" w:rsidP="004476B8">
            <w:pPr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6C3766">
        <w:trPr>
          <w:cantSplit/>
          <w:trHeight w:val="714"/>
        </w:trPr>
        <w:tc>
          <w:tcPr>
            <w:tcW w:w="540" w:type="dxa"/>
            <w:vMerge w:val="restart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资质</w:t>
            </w:r>
          </w:p>
        </w:tc>
        <w:tc>
          <w:tcPr>
            <w:tcW w:w="540" w:type="dxa"/>
            <w:vMerge w:val="restart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45</w:t>
            </w:r>
          </w:p>
        </w:tc>
        <w:tc>
          <w:tcPr>
            <w:tcW w:w="90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5040" w:type="dxa"/>
            <w:vAlign w:val="center"/>
          </w:tcPr>
          <w:p w:rsidR="000455D3" w:rsidRPr="00D4485F" w:rsidRDefault="000455D3" w:rsidP="000455D3">
            <w:pPr>
              <w:autoSpaceDE w:val="0"/>
              <w:autoSpaceDN w:val="0"/>
              <w:adjustRightInd w:val="0"/>
              <w:spacing w:line="240" w:lineRule="exact"/>
              <w:ind w:firstLineChars="200" w:firstLine="316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陕西省财政厅备案的社会代理机构均在选取范围。</w:t>
            </w:r>
          </w:p>
        </w:tc>
        <w:tc>
          <w:tcPr>
            <w:tcW w:w="1260" w:type="dxa"/>
            <w:vMerge w:val="restart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6C3766">
        <w:trPr>
          <w:cantSplit/>
          <w:trHeight w:val="1227"/>
        </w:trPr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5040" w:type="dxa"/>
            <w:vAlign w:val="center"/>
          </w:tcPr>
          <w:p w:rsidR="000455D3" w:rsidRPr="00D4485F" w:rsidRDefault="000455D3" w:rsidP="000455D3">
            <w:pPr>
              <w:spacing w:line="400" w:lineRule="exact"/>
              <w:ind w:firstLineChars="200" w:firstLine="31680"/>
              <w:rPr>
                <w:rFonts w:ascii="仿宋" w:eastAsia="仿宋" w:hAnsi="仿宋"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有能够编制招标文件和组织评审的相应专业力量；有较好的医疗设备、卫生耗材招标业绩和行业口碑。</w:t>
            </w:r>
          </w:p>
        </w:tc>
        <w:tc>
          <w:tcPr>
            <w:tcW w:w="1260" w:type="dxa"/>
            <w:vMerge/>
            <w:vAlign w:val="center"/>
          </w:tcPr>
          <w:p w:rsidR="000455D3" w:rsidRPr="00DC5CE6" w:rsidRDefault="000455D3" w:rsidP="004476B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6C3766">
        <w:trPr>
          <w:cantSplit/>
          <w:trHeight w:val="568"/>
        </w:trPr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10</w:t>
            </w:r>
          </w:p>
        </w:tc>
        <w:tc>
          <w:tcPr>
            <w:tcW w:w="5040" w:type="dxa"/>
            <w:vAlign w:val="center"/>
          </w:tcPr>
          <w:p w:rsidR="000455D3" w:rsidRPr="00D4485F" w:rsidRDefault="000455D3" w:rsidP="000455D3">
            <w:pPr>
              <w:spacing w:line="400" w:lineRule="exact"/>
              <w:ind w:firstLineChars="200" w:firstLine="31680"/>
              <w:rPr>
                <w:rFonts w:ascii="仿宋" w:eastAsia="仿宋" w:hAnsi="仿宋"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有从事招标代理业务的营业场所和相应资金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A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类自有产权的提供产权证；</w:t>
            </w:r>
          </w:p>
        </w:tc>
        <w:tc>
          <w:tcPr>
            <w:tcW w:w="1260" w:type="dxa"/>
            <w:vMerge/>
            <w:vAlign w:val="center"/>
          </w:tcPr>
          <w:p w:rsidR="000455D3" w:rsidRPr="00DC5CE6" w:rsidRDefault="000455D3" w:rsidP="004476B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6C3766">
        <w:trPr>
          <w:cantSplit/>
          <w:trHeight w:val="934"/>
        </w:trPr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5040" w:type="dxa"/>
            <w:vAlign w:val="center"/>
          </w:tcPr>
          <w:p w:rsidR="000455D3" w:rsidRPr="00D4485F" w:rsidRDefault="000455D3" w:rsidP="000455D3">
            <w:pPr>
              <w:spacing w:line="400" w:lineRule="exact"/>
              <w:ind w:firstLineChars="200" w:firstLine="316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有从事招标代理业务的营业场所和相应资金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B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类租赁场所的提供出租方租用合同或者协议</w:t>
            </w:r>
          </w:p>
        </w:tc>
        <w:tc>
          <w:tcPr>
            <w:tcW w:w="1260" w:type="dxa"/>
            <w:vMerge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6C3766">
        <w:trPr>
          <w:cantSplit/>
          <w:trHeight w:val="405"/>
        </w:trPr>
        <w:tc>
          <w:tcPr>
            <w:tcW w:w="54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rPr>
                <w:rFonts w:ascii="仿宋" w:eastAsia="仿宋" w:hAnsi="仿宋"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业绩</w:t>
            </w:r>
          </w:p>
        </w:tc>
        <w:tc>
          <w:tcPr>
            <w:tcW w:w="54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40</w:t>
            </w:r>
          </w:p>
        </w:tc>
        <w:tc>
          <w:tcPr>
            <w:tcW w:w="5040" w:type="dxa"/>
            <w:vAlign w:val="center"/>
          </w:tcPr>
          <w:p w:rsidR="000455D3" w:rsidRPr="00D4485F" w:rsidRDefault="000455D3" w:rsidP="000455D3">
            <w:pPr>
              <w:spacing w:line="400" w:lineRule="exact"/>
              <w:ind w:firstLineChars="200" w:firstLine="3168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近三年代理项目（医疗设备、卫生耗材）的业绩情况。代理西安市内省市级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(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三甲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)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医院或血站医疗设备、卫生耗材项目的，每项按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分计，最多不超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40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分。代理西安市外省市级（二甲）医院或血站设备器械、卫生耗材项目的，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 xml:space="preserve"> 100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万以上项目每项计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分，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100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万以下每项计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4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1260" w:type="dxa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18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A918A0">
        <w:trPr>
          <w:cantSplit/>
          <w:trHeight w:val="1810"/>
        </w:trPr>
        <w:tc>
          <w:tcPr>
            <w:tcW w:w="540" w:type="dxa"/>
            <w:vAlign w:val="center"/>
          </w:tcPr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售后</w:t>
            </w:r>
          </w:p>
          <w:p w:rsidR="000455D3" w:rsidRPr="00DC5CE6" w:rsidRDefault="000455D3" w:rsidP="004476B8">
            <w:pPr>
              <w:autoSpaceDE w:val="0"/>
              <w:autoSpaceDN w:val="0"/>
              <w:adjustRightInd w:val="0"/>
              <w:spacing w:line="260" w:lineRule="exact"/>
              <w:rPr>
                <w:rFonts w:ascii="仿宋" w:eastAsia="仿宋" w:hAnsi="仿宋"/>
                <w:bCs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服务</w:t>
            </w:r>
          </w:p>
        </w:tc>
        <w:tc>
          <w:tcPr>
            <w:tcW w:w="540" w:type="dxa"/>
            <w:vAlign w:val="center"/>
          </w:tcPr>
          <w:p w:rsidR="000455D3" w:rsidRPr="00DC5CE6" w:rsidRDefault="000455D3" w:rsidP="000455D3">
            <w:pPr>
              <w:ind w:firstLineChars="50" w:firstLine="3168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900" w:type="dxa"/>
            <w:vAlign w:val="center"/>
          </w:tcPr>
          <w:p w:rsidR="000455D3" w:rsidRPr="00DC5CE6" w:rsidRDefault="000455D3" w:rsidP="00D4485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15</w:t>
            </w:r>
          </w:p>
        </w:tc>
        <w:tc>
          <w:tcPr>
            <w:tcW w:w="5040" w:type="dxa"/>
            <w:vAlign w:val="center"/>
          </w:tcPr>
          <w:p w:rsidR="000455D3" w:rsidRPr="00D4485F" w:rsidRDefault="000455D3" w:rsidP="000455D3">
            <w:pPr>
              <w:autoSpaceDE w:val="0"/>
              <w:autoSpaceDN w:val="0"/>
              <w:adjustRightInd w:val="0"/>
              <w:spacing w:line="260" w:lineRule="exact"/>
              <w:ind w:firstLineChars="200" w:firstLine="31680"/>
              <w:rPr>
                <w:rFonts w:ascii="仿宋" w:eastAsia="仿宋" w:hAnsi="仿宋"/>
                <w:bCs/>
                <w:color w:val="92D050"/>
                <w:sz w:val="28"/>
                <w:szCs w:val="28"/>
              </w:rPr>
            </w:pPr>
            <w:r w:rsidRPr="00D4485F">
              <w:rPr>
                <w:rFonts w:ascii="仿宋" w:eastAsia="仿宋" w:hAnsi="仿宋" w:hint="eastAsia"/>
                <w:sz w:val="28"/>
                <w:szCs w:val="28"/>
              </w:rPr>
              <w:t>政府采购代理机构自有评审场所在西安的，计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15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分；在西安租用场地的计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分；评审场所地址不在西安的，计</w:t>
            </w:r>
            <w:r w:rsidRPr="00D4485F">
              <w:rPr>
                <w:rFonts w:ascii="仿宋" w:eastAsia="仿宋" w:hAnsi="仿宋"/>
                <w:sz w:val="28"/>
                <w:szCs w:val="28"/>
              </w:rPr>
              <w:t>5</w:t>
            </w:r>
            <w:r w:rsidRPr="00D4485F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</w:tc>
        <w:tc>
          <w:tcPr>
            <w:tcW w:w="1260" w:type="dxa"/>
            <w:vAlign w:val="center"/>
          </w:tcPr>
          <w:p w:rsidR="000455D3" w:rsidRPr="00DC5CE6" w:rsidRDefault="000455D3" w:rsidP="004476B8">
            <w:pPr>
              <w:spacing w:line="180" w:lineRule="exac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0455D3" w:rsidRPr="00DC5CE6" w:rsidTr="006C3766">
        <w:trPr>
          <w:cantSplit/>
          <w:trHeight w:val="794"/>
        </w:trPr>
        <w:tc>
          <w:tcPr>
            <w:tcW w:w="540" w:type="dxa"/>
            <w:vAlign w:val="center"/>
          </w:tcPr>
          <w:p w:rsidR="000455D3" w:rsidRPr="00DC5CE6" w:rsidRDefault="000455D3" w:rsidP="004476B8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 w:hint="eastAsia"/>
                <w:szCs w:val="21"/>
              </w:rPr>
              <w:t>说明</w:t>
            </w:r>
          </w:p>
        </w:tc>
        <w:tc>
          <w:tcPr>
            <w:tcW w:w="7740" w:type="dxa"/>
            <w:gridSpan w:val="4"/>
            <w:vAlign w:val="center"/>
          </w:tcPr>
          <w:p w:rsidR="000455D3" w:rsidRPr="00DC5CE6" w:rsidRDefault="000455D3" w:rsidP="000455D3">
            <w:pPr>
              <w:spacing w:line="280" w:lineRule="exact"/>
              <w:ind w:firstLineChars="200" w:firstLine="31680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/>
                <w:szCs w:val="21"/>
              </w:rPr>
              <w:t>1</w:t>
            </w:r>
            <w:r w:rsidRPr="00DC5CE6">
              <w:rPr>
                <w:rFonts w:ascii="仿宋" w:eastAsia="仿宋" w:hAnsi="仿宋" w:hint="eastAsia"/>
                <w:szCs w:val="21"/>
              </w:rPr>
              <w:t>、</w:t>
            </w:r>
            <w:r w:rsidRPr="00DC5CE6">
              <w:rPr>
                <w:rFonts w:ascii="仿宋" w:eastAsia="仿宋" w:hAnsi="仿宋"/>
                <w:szCs w:val="21"/>
              </w:rPr>
              <w:tab/>
            </w:r>
            <w:r w:rsidRPr="00DC5CE6">
              <w:rPr>
                <w:rFonts w:ascii="仿宋" w:eastAsia="仿宋" w:hAnsi="仿宋" w:hint="eastAsia"/>
                <w:szCs w:val="21"/>
              </w:rPr>
              <w:t>评标委员会成员必须按照本评审要素据实打分。</w:t>
            </w:r>
          </w:p>
          <w:p w:rsidR="000455D3" w:rsidRPr="00DC5CE6" w:rsidRDefault="000455D3" w:rsidP="000455D3">
            <w:pPr>
              <w:spacing w:line="280" w:lineRule="exact"/>
              <w:ind w:firstLineChars="200" w:firstLine="31680"/>
              <w:rPr>
                <w:rFonts w:ascii="仿宋" w:eastAsia="仿宋" w:hAnsi="仿宋"/>
                <w:szCs w:val="21"/>
              </w:rPr>
            </w:pPr>
            <w:r w:rsidRPr="00DC5CE6">
              <w:rPr>
                <w:rFonts w:ascii="仿宋" w:eastAsia="仿宋" w:hAnsi="仿宋"/>
                <w:szCs w:val="21"/>
              </w:rPr>
              <w:t>2</w:t>
            </w:r>
            <w:r w:rsidRPr="00DC5CE6">
              <w:rPr>
                <w:rFonts w:ascii="仿宋" w:eastAsia="仿宋" w:hAnsi="仿宋" w:hint="eastAsia"/>
                <w:szCs w:val="21"/>
              </w:rPr>
              <w:t>、</w:t>
            </w:r>
            <w:r w:rsidRPr="00DC5CE6">
              <w:rPr>
                <w:rFonts w:ascii="仿宋" w:eastAsia="仿宋" w:hAnsi="仿宋"/>
                <w:szCs w:val="21"/>
              </w:rPr>
              <w:tab/>
            </w:r>
            <w:r w:rsidRPr="00DC5CE6">
              <w:rPr>
                <w:rFonts w:ascii="仿宋" w:eastAsia="仿宋" w:hAnsi="仿宋" w:hint="eastAsia"/>
                <w:szCs w:val="21"/>
              </w:rPr>
              <w:t>本一览表各种计算数字</w:t>
            </w:r>
            <w:r w:rsidRPr="00DC5CE6">
              <w:rPr>
                <w:rFonts w:ascii="仿宋" w:eastAsia="仿宋" w:hAnsi="仿宋"/>
                <w:szCs w:val="21"/>
              </w:rPr>
              <w:t>"</w:t>
            </w:r>
            <w:r w:rsidRPr="00DC5CE6">
              <w:rPr>
                <w:rFonts w:ascii="仿宋" w:eastAsia="仿宋" w:hAnsi="仿宋" w:hint="eastAsia"/>
                <w:szCs w:val="21"/>
              </w:rPr>
              <w:t>四舍五入</w:t>
            </w:r>
            <w:r w:rsidRPr="00DC5CE6">
              <w:rPr>
                <w:rFonts w:ascii="仿宋" w:eastAsia="仿宋" w:hAnsi="仿宋"/>
                <w:szCs w:val="21"/>
              </w:rPr>
              <w:t>"</w:t>
            </w:r>
            <w:r w:rsidRPr="00DC5CE6">
              <w:rPr>
                <w:rFonts w:ascii="仿宋" w:eastAsia="仿宋" w:hAnsi="仿宋" w:hint="eastAsia"/>
                <w:szCs w:val="21"/>
              </w:rPr>
              <w:t>保留小数点后两位。</w:t>
            </w:r>
          </w:p>
        </w:tc>
      </w:tr>
    </w:tbl>
    <w:p w:rsidR="000455D3" w:rsidRPr="00C36549" w:rsidRDefault="000455D3" w:rsidP="007E7ACE">
      <w:pPr>
        <w:pStyle w:val="Heading3"/>
        <w:rPr>
          <w:rFonts w:ascii="仿宋" w:eastAsia="仿宋" w:hAnsi="仿宋" w:cs="宋体"/>
          <w:sz w:val="28"/>
          <w:szCs w:val="28"/>
        </w:rPr>
      </w:pPr>
      <w:r w:rsidRPr="00C36549">
        <w:rPr>
          <w:rFonts w:ascii="仿宋" w:eastAsia="仿宋" w:hAnsi="仿宋" w:cs="宋体"/>
          <w:sz w:val="28"/>
          <w:szCs w:val="28"/>
        </w:rPr>
        <w:t xml:space="preserve">                   </w:t>
      </w:r>
    </w:p>
    <w:sectPr w:rsidR="000455D3" w:rsidRPr="00C36549" w:rsidSect="00E6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D3" w:rsidRDefault="000455D3" w:rsidP="005176F8">
      <w:pPr>
        <w:spacing w:line="240" w:lineRule="auto"/>
      </w:pPr>
      <w:r>
        <w:separator/>
      </w:r>
    </w:p>
  </w:endnote>
  <w:endnote w:type="continuationSeparator" w:id="0">
    <w:p w:rsidR="000455D3" w:rsidRDefault="000455D3" w:rsidP="00517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altName w:val="hakuyoxingshu7000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D3" w:rsidRDefault="000455D3" w:rsidP="005176F8">
      <w:pPr>
        <w:spacing w:line="240" w:lineRule="auto"/>
      </w:pPr>
      <w:r>
        <w:separator/>
      </w:r>
    </w:p>
  </w:footnote>
  <w:footnote w:type="continuationSeparator" w:id="0">
    <w:p w:rsidR="000455D3" w:rsidRDefault="000455D3" w:rsidP="005176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B625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AA2BA7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A1884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EEA43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2D690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5C69D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9EBE3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E72EF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F4B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7AB9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D25F48"/>
    <w:multiLevelType w:val="singleLevel"/>
    <w:tmpl w:val="57D25F48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221E7C"/>
    <w:rsid w:val="00006985"/>
    <w:rsid w:val="000231A0"/>
    <w:rsid w:val="000455D3"/>
    <w:rsid w:val="00056465"/>
    <w:rsid w:val="0007331C"/>
    <w:rsid w:val="000852C9"/>
    <w:rsid w:val="000874BB"/>
    <w:rsid w:val="001D02F3"/>
    <w:rsid w:val="001D1465"/>
    <w:rsid w:val="00204F96"/>
    <w:rsid w:val="002262DC"/>
    <w:rsid w:val="00235467"/>
    <w:rsid w:val="00242C49"/>
    <w:rsid w:val="00261594"/>
    <w:rsid w:val="002A30BC"/>
    <w:rsid w:val="003464DD"/>
    <w:rsid w:val="003B6113"/>
    <w:rsid w:val="003C0146"/>
    <w:rsid w:val="003F3B07"/>
    <w:rsid w:val="00426B11"/>
    <w:rsid w:val="00437722"/>
    <w:rsid w:val="004476B8"/>
    <w:rsid w:val="004574C0"/>
    <w:rsid w:val="004623F5"/>
    <w:rsid w:val="00464E11"/>
    <w:rsid w:val="00490A03"/>
    <w:rsid w:val="005111D8"/>
    <w:rsid w:val="005176F8"/>
    <w:rsid w:val="00521F0D"/>
    <w:rsid w:val="00531590"/>
    <w:rsid w:val="0056420C"/>
    <w:rsid w:val="00597EFB"/>
    <w:rsid w:val="00606443"/>
    <w:rsid w:val="00620020"/>
    <w:rsid w:val="00625A1B"/>
    <w:rsid w:val="006262BF"/>
    <w:rsid w:val="00630999"/>
    <w:rsid w:val="00674BBD"/>
    <w:rsid w:val="006C3766"/>
    <w:rsid w:val="006D1AC0"/>
    <w:rsid w:val="006D2769"/>
    <w:rsid w:val="00713745"/>
    <w:rsid w:val="00783F48"/>
    <w:rsid w:val="00795D7A"/>
    <w:rsid w:val="007C0EA1"/>
    <w:rsid w:val="007E6673"/>
    <w:rsid w:val="007E7ACE"/>
    <w:rsid w:val="00894C9F"/>
    <w:rsid w:val="008A260D"/>
    <w:rsid w:val="008B1281"/>
    <w:rsid w:val="009021AD"/>
    <w:rsid w:val="00941CD0"/>
    <w:rsid w:val="00944F39"/>
    <w:rsid w:val="0095159A"/>
    <w:rsid w:val="00960C90"/>
    <w:rsid w:val="00992BA7"/>
    <w:rsid w:val="009F18F1"/>
    <w:rsid w:val="009F6709"/>
    <w:rsid w:val="00A34132"/>
    <w:rsid w:val="00A36B1D"/>
    <w:rsid w:val="00A827F7"/>
    <w:rsid w:val="00A918A0"/>
    <w:rsid w:val="00AD267A"/>
    <w:rsid w:val="00B13715"/>
    <w:rsid w:val="00B44C10"/>
    <w:rsid w:val="00B8413B"/>
    <w:rsid w:val="00BA2ADF"/>
    <w:rsid w:val="00C01A8F"/>
    <w:rsid w:val="00C3611F"/>
    <w:rsid w:val="00C36549"/>
    <w:rsid w:val="00C37292"/>
    <w:rsid w:val="00C41E53"/>
    <w:rsid w:val="00C44956"/>
    <w:rsid w:val="00CB7E13"/>
    <w:rsid w:val="00D103C5"/>
    <w:rsid w:val="00D4485F"/>
    <w:rsid w:val="00D745B2"/>
    <w:rsid w:val="00DB5259"/>
    <w:rsid w:val="00DC5CE6"/>
    <w:rsid w:val="00DD34AD"/>
    <w:rsid w:val="00E03AF7"/>
    <w:rsid w:val="00E6271E"/>
    <w:rsid w:val="00EA1B0E"/>
    <w:rsid w:val="00EA3837"/>
    <w:rsid w:val="00EF1D8F"/>
    <w:rsid w:val="00F434AB"/>
    <w:rsid w:val="00F5648A"/>
    <w:rsid w:val="00F60F4D"/>
    <w:rsid w:val="00F95C15"/>
    <w:rsid w:val="00FA5B0E"/>
    <w:rsid w:val="7A22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271E"/>
    <w:pPr>
      <w:widowControl w:val="0"/>
      <w:spacing w:line="36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262BF"/>
    <w:pPr>
      <w:keepNext/>
      <w:keepLines/>
      <w:widowControl/>
      <w:spacing w:line="240" w:lineRule="auto"/>
      <w:jc w:val="center"/>
      <w:outlineLvl w:val="0"/>
    </w:pPr>
    <w:rPr>
      <w:rFonts w:ascii="Calibri Light" w:eastAsia="华文仿宋" w:hAnsi="Calibri Light"/>
      <w:b/>
      <w:bCs/>
      <w:kern w:val="44"/>
      <w:sz w:val="36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5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2BF"/>
    <w:rPr>
      <w:rFonts w:ascii="Calibri Light" w:eastAsia="华文仿宋" w:hAnsi="Calibri Light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5159A"/>
    <w:rPr>
      <w:rFonts w:cs="Times New Roman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rsid w:val="00E6271E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E627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76F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76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76F8"/>
    <w:rPr>
      <w:rFonts w:cs="Times New Roman"/>
      <w:kern w:val="2"/>
      <w:sz w:val="18"/>
      <w:szCs w:val="18"/>
    </w:rPr>
  </w:style>
  <w:style w:type="paragraph" w:customStyle="1" w:styleId="2">
    <w:name w:val="正文（缩进 2 字符）"/>
    <w:basedOn w:val="Normal"/>
    <w:uiPriority w:val="99"/>
    <w:rsid w:val="006262BF"/>
    <w:pPr>
      <w:widowControl/>
      <w:spacing w:line="400" w:lineRule="exact"/>
      <w:ind w:firstLineChars="200" w:firstLine="200"/>
    </w:pPr>
    <w:rPr>
      <w:rFonts w:ascii="Calibri Light" w:eastAsia="华文仿宋" w:hAnsi="Calibri Ligh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75</Words>
  <Characters>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西安市中心血站</dc:title>
  <dc:subject/>
  <dc:creator>Administrator</dc:creator>
  <cp:keywords/>
  <dc:description/>
  <cp:lastModifiedBy>鲁刚</cp:lastModifiedBy>
  <cp:revision>5</cp:revision>
  <cp:lastPrinted>2017-02-24T00:48:00Z</cp:lastPrinted>
  <dcterms:created xsi:type="dcterms:W3CDTF">2017-02-28T08:21:00Z</dcterms:created>
  <dcterms:modified xsi:type="dcterms:W3CDTF">2018-04-13T02:15:00Z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